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252" w:hanging="0"/>
        <w:jc w:val="both"/>
        <w:textAlignment w:val="baseline"/>
        <w:rPr/>
      </w:pPr>
      <w:r>
        <w:rPr>
          <w:rFonts w:cs="Times New Roman"/>
          <w:b/>
          <w:bCs/>
          <w:iCs/>
          <w:sz w:val="24"/>
          <w:szCs w:val="24"/>
        </w:rPr>
        <w:t>Про затвердження гр. Шубі В. В.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Х</w:t>
      </w:r>
    </w:p>
    <w:p>
      <w:pPr>
        <w:pStyle w:val="Normal"/>
        <w:widowControl w:val="false"/>
        <w:shd w:val="clear" w:color="auto" w:fill="FFFFFF"/>
        <w:suppressAutoHyphens w:val="true"/>
        <w:bidi w:val="0"/>
        <w:ind w:left="0" w:right="4195"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keepNext/>
        <w:widowControl w:val="false"/>
        <w:shd w:val="clear" w:color="auto" w:fill="FFFFFF"/>
        <w:suppressAutoHyphens w:val="true"/>
        <w:bidi w:val="0"/>
        <w:ind w:left="0" w:right="0" w:firstLine="567"/>
        <w:jc w:val="both"/>
        <w:textAlignment w:val="baseline"/>
        <w:rPr/>
      </w:pPr>
      <w:r>
        <w:rPr>
          <w:rFonts w:cs="Times New Roman"/>
          <w:iCs/>
          <w:sz w:val="24"/>
          <w:szCs w:val="24"/>
        </w:rPr>
        <w:t>Розглянувши заяву</w:t>
      </w:r>
      <w:r>
        <w:rPr>
          <w:rFonts w:cs="Times New Roman"/>
          <w:bCs/>
          <w:iCs/>
          <w:sz w:val="24"/>
          <w:szCs w:val="24"/>
        </w:rPr>
        <w:t xml:space="preserve"> гр. Шуби Володимира Васильовича, ідентифікаційний номер Х, який зареєстрований за адресою: Х, </w:t>
      </w:r>
      <w:r>
        <w:rPr>
          <w:rFonts w:cs="Times New Roman"/>
          <w:iCs/>
          <w:sz w:val="24"/>
          <w:szCs w:val="24"/>
        </w:rPr>
        <w:t>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Х, враховуючи надану технічну документацію із землеустрою, виконану ТОВ КСЦ «ГУДВІЛ», витяг з Державного земельного кадастру про земельну ділянку                № НВ-3512918962021 від 24.06.2021 року, виданий відділом у Маловисківському районі Головного управління Держгеокадастру у Кіровоградській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Normal"/>
        <w:shd w:val="clear" w:fill="FFFFFF"/>
        <w:rPr/>
      </w:pPr>
      <w:r>
        <w:rPr>
          <w:rFonts w:cs="Times New Roman"/>
          <w:b/>
          <w:bCs/>
          <w:iCs/>
          <w:sz w:val="24"/>
          <w:szCs w:val="24"/>
        </w:rPr>
        <w:t>ВИРІШИЛА:</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 xml:space="preserve">1. Затвердити </w:t>
      </w:r>
      <w:r>
        <w:rPr>
          <w:rFonts w:cs="Times New Roman"/>
          <w:bCs/>
          <w:iCs/>
          <w:sz w:val="24"/>
          <w:szCs w:val="24"/>
        </w:rPr>
        <w:t xml:space="preserve">гр. Шубі Володимиру Васильовичу, ідентифікаційний номер Х, який зареєстрований за адресою: Х, </w:t>
      </w:r>
      <w:r>
        <w:rPr>
          <w:rFonts w:cs="Times New Roman"/>
          <w:iCs/>
          <w:sz w:val="24"/>
          <w:szCs w:val="24"/>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0,2132 га, розташованої в Х, на території Зміївської міської ради Чугуївського району Харківської області.</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2. Передати із земель житлової та громадської забудови комунальної власності територіальної громади Зміївської міської ради в приватну власність гр. Шубі В. В.</w:t>
      </w:r>
      <w:r>
        <w:rPr>
          <w:rFonts w:cs="Times New Roman"/>
          <w:bCs/>
          <w:iCs/>
          <w:sz w:val="24"/>
          <w:szCs w:val="24"/>
        </w:rPr>
        <w:t xml:space="preserve"> </w:t>
      </w:r>
      <w:r>
        <w:rPr>
          <w:rFonts w:cs="Times New Roman"/>
          <w:iCs/>
          <w:sz w:val="24"/>
          <w:szCs w:val="24"/>
        </w:rPr>
        <w:t>земельну ділянку, кадастровий номер 6321786201:01:003:0114, площею 0,2132 га, що розташована по Х.</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bCs/>
          <w:iCs/>
          <w:sz w:val="24"/>
          <w:szCs w:val="24"/>
        </w:rPr>
        <w:t>3. Відомості про обмеження у використанні земельної ділянки, кадастровий номер</w:t>
      </w:r>
      <w:r>
        <w:rPr>
          <w:rFonts w:cs="Times New Roman"/>
          <w:iCs/>
          <w:sz w:val="24"/>
          <w:szCs w:val="24"/>
        </w:rPr>
        <w:t xml:space="preserve"> 6321786201:01:003:0114, </w:t>
      </w:r>
      <w:r>
        <w:rPr>
          <w:rFonts w:cs="Times New Roman"/>
          <w:bCs/>
          <w:iCs/>
          <w:sz w:val="24"/>
          <w:szCs w:val="24"/>
        </w:rPr>
        <w:t>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bCs/>
          <w:iCs/>
          <w:sz w:val="24"/>
          <w:szCs w:val="24"/>
        </w:rPr>
      </w:pPr>
      <w:r>
        <w:rPr>
          <w:rFonts w:cs="Times New Roman"/>
          <w:bCs/>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4. Рекомендувати гр. Шубі В. 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5. Копію даного рішення направити в ГУ ДПС у Харківській області.</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color="auto" w:fill="FFFFFF"/>
        <w:suppressAutoHyphens w:val="true"/>
        <w:bidi w:val="0"/>
        <w:ind w:left="0" w:right="0" w:firstLine="567"/>
        <w:jc w:val="both"/>
        <w:textAlignment w:val="baseline"/>
        <w:rPr>
          <w:b w:val="false"/>
          <w:b w:val="false"/>
          <w:bCs w:val="false"/>
          <w:sz w:val="23"/>
        </w:rPr>
      </w:pPr>
      <w:r>
        <w:rPr>
          <w:rFonts w:cs="Times New Roman"/>
          <w:b w:val="false"/>
          <w:bCs w:val="false"/>
          <w:iCs/>
          <w:sz w:val="24"/>
          <w:szCs w:val="24"/>
        </w:rPr>
        <w:t xml:space="preserve">6. Контроль за виконанням рішення покласти на постійну комісію </w:t>
      </w:r>
      <w:r>
        <w:rPr>
          <w:rFonts w:cs="Times New Roman"/>
          <w:b w:val="false"/>
          <w:bCs w:val="false"/>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b w:val="false"/>
          <w:bCs w:val="false"/>
          <w:iCs/>
          <w:sz w:val="24"/>
          <w:szCs w:val="24"/>
        </w:rPr>
        <w:t xml:space="preserve"> Зміївської міської ради (Андрій РЕВЕНКО).</w:t>
      </w:r>
    </w:p>
    <w:p>
      <w:pPr>
        <w:pStyle w:val="Normal"/>
        <w:shd w:val="clear" w:fill="FFFFFF"/>
        <w:ind w:right="4960" w:hanging="0"/>
        <w:jc w:val="both"/>
        <w:rPr>
          <w:rFonts w:eastAsia="Times New Roman" w:cs="Times New Roman"/>
          <w:lang w:val="uk-UA" w:bidi="ar-SA"/>
        </w:rPr>
      </w:pPr>
      <w:r>
        <w:rPr>
          <w:rFonts w:eastAsia="Times New Roman" w:cs="Times New Roman"/>
          <w:lang w:val="uk-UA" w:bidi="ar-SA"/>
        </w:rPr>
      </w:r>
    </w:p>
    <w:p>
      <w:pPr>
        <w:pStyle w:val="Normal"/>
        <w:shd w:val="clear" w:fill="FFFFFF"/>
        <w:ind w:right="4960" w:hanging="0"/>
        <w:jc w:val="both"/>
        <w:rPr>
          <w:rFonts w:eastAsia="Times New Roman" w:cs="Times New Roman"/>
          <w:lang w:val="uk-UA" w:bidi="ar-SA"/>
        </w:rPr>
      </w:pPr>
      <w:r>
        <w:rPr>
          <w:rFonts w:eastAsia="Times New Roman" w:cs="Times New Roman"/>
          <w:lang w:val="uk-UA" w:bidi="ar-SA"/>
        </w:rPr>
      </w:r>
    </w:p>
    <w:p>
      <w:pPr>
        <w:pStyle w:val="Normal"/>
        <w:shd w:val="clear" w:fill="FFFFFF"/>
        <w:ind w:right="4960" w:hanging="0"/>
        <w:jc w:val="both"/>
        <w:rPr>
          <w:rFonts w:eastAsia="Times New Roman" w:cs="Times New Roman"/>
          <w:lang w:val="uk-UA" w:bidi="ar-SA"/>
        </w:rPr>
      </w:pPr>
      <w:r>
        <w:rPr>
          <w:rFonts w:eastAsia="Times New Roman" w:cs="Times New Roman"/>
          <w:lang w:val="uk-UA" w:bidi="ar-SA"/>
        </w:rPr>
      </w:r>
    </w:p>
    <w:p>
      <w:pPr>
        <w:pStyle w:val="Normal"/>
        <w:shd w:val="clear" w:fill="FFFFFF"/>
        <w:ind w:right="496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Application>LibreOffice/5.1.6.2$Linux_X86_64 LibreOffice_project/10m0$Build-2</Application>
  <Pages>2</Pages>
  <Words>375</Words>
  <Characters>2516</Characters>
  <CharactersWithSpaces>3064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2021-07-26T14:50:21Z</cp:lastPrinted>
  <dcterms:modified xsi:type="dcterms:W3CDTF">2021-07-28T15:44:39Z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